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000"/>
      </w:pP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1a1a2e"/>
          <w:sz w:val="40"/>
          <w:szCs w:val="40"/>
        </w:rPr>
        <w:t xml:space="preserve">Çerez (Cookie) Politikası</w:t>
      </w:r>
    </w:p>
    <w:p>
      <w:pPr>
        <w:spacing w:after="100"/>
        <w:jc w:val="center"/>
      </w:pPr>
      <w:r>
        <w:rPr>
          <w:rFonts w:ascii="Arial" w:cs="Arial" w:eastAsia="Arial" w:hAnsi="Arial"/>
          <w:color w:val="4a4a6a"/>
          <w:sz w:val="26"/>
          <w:szCs w:val="26"/>
        </w:rPr>
        <w:t xml:space="preserve">www.cvfit.com.tr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Çerezlerin Kullanımına İlişkin Bilgilendirme</w:t>
      </w:r>
    </w:p>
    <w:p>
      <w:pPr>
        <w:pBdr>
          <w:bottom w:val="single" w:color="1a1a2e" w:sz="6" w:space="1"/>
        </w:pBdr>
        <w:spacing w:after="400"/>
        <w:jc w:val="center"/>
      </w:pPr>
    </w:p>
    <w:p>
      <w:pPr>
        <w:spacing w:before="20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Son Güncelleme: 12 Mart 2026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Okan Akarsu — Konuralp, Düzce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okanakarsu1074@gmail.com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1. Çerez Nedir?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Çerezler, web siteleri tarafından tarayıcınız aracılığıyla cihazınıza yerleştirilen küçük metin dosyalarıdır. Bu dosyalar, siteyi bir sonraki ziyaretinizde sizi tanımak, tercihlerinizi hatırlamak ve size daha iyi bir kullanıcı deneyimi sunmak amacıyla kullanılır.</w:t>
      </w:r>
    </w:p>
    <w:p>
      <w:pPr>
        <w:pStyle w:val="Heading1"/>
      </w:pPr>
      <w:r>
        <w:rPr>
          <w:rFonts w:ascii="Arial" w:cs="Arial" w:eastAsia="Arial" w:hAnsi="Arial"/>
        </w:rPr>
        <w:t xml:space="preserve">2. Kullandığımız Çerez Türleri</w:t>
      </w:r>
    </w:p>
    <w:p>
      <w:pPr>
        <w:pStyle w:val="Heading2"/>
      </w:pPr>
      <w:r>
        <w:rPr>
          <w:rFonts w:ascii="Arial" w:cs="Arial" w:eastAsia="Arial" w:hAnsi="Arial"/>
        </w:rPr>
        <w:t xml:space="preserve">2.1. Zorunlu Çerezler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Platformun temel işlevlerinin çalışması için gerekli olan çerezlerdir. Oturum yönetimi, güvenlik ve kimlik doğrulama gibi işlevleri sağlar. Bu çerezler olmadan Platform düzgün çalışamaz.</w:t>
      </w:r>
    </w:p>
    <w:p>
      <w:pPr>
        <w:pStyle w:val="Heading2"/>
      </w:pPr>
      <w:r>
        <w:rPr>
          <w:rFonts w:ascii="Arial" w:cs="Arial" w:eastAsia="Arial" w:hAnsi="Arial"/>
        </w:rPr>
        <w:t xml:space="preserve">2.2. İşlevsel Çerezler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Dil tercihi, tema seçimi gibi kullanıcı tercihlerini hatırlamak için kullanılır. Bu çerezler sayesinde her ziyaretinizde tercihlerinizi yeniden ayarlamanız gerekmez.</w:t>
      </w:r>
    </w:p>
    <w:p>
      <w:pPr>
        <w:pStyle w:val="Heading2"/>
      </w:pPr>
      <w:r>
        <w:rPr>
          <w:rFonts w:ascii="Arial" w:cs="Arial" w:eastAsia="Arial" w:hAnsi="Arial"/>
        </w:rPr>
        <w:t xml:space="preserve">2.3. Analitik Çerezler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 kullanım istatistiklerini toplamak, ziyaretçi davranışlarını analiz etmek ve hizmet kalitesini artırmak amacıyla kullanılır. Bu veriler anonim olarak işlenir.</w:t>
      </w:r>
    </w:p>
    <w:p>
      <w:pPr>
        <w:pStyle w:val="Heading2"/>
      </w:pPr>
      <w:r>
        <w:rPr>
          <w:rFonts w:ascii="Arial" w:cs="Arial" w:eastAsia="Arial" w:hAnsi="Arial"/>
        </w:rPr>
        <w:t xml:space="preserve">2.4. Ödeme Çerezleri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Paddle ödeme altyapısı tarafından güvenli ödeme işlemlerinin gerçekleştirilmesi amacıyla kullanılan çerezlerdir.</w:t>
      </w:r>
    </w:p>
    <w:p>
      <w:pPr>
        <w:pStyle w:val="Heading1"/>
      </w:pPr>
      <w:r>
        <w:rPr>
          <w:rFonts w:ascii="Arial" w:cs="Arial" w:eastAsia="Arial" w:hAnsi="Arial"/>
        </w:rPr>
        <w:t xml:space="preserve">3. Üçüncü Taraf Çerezleri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Platformumuz aşağıdaki üçüncü taraf hizmet sağlayıcılarının çerezlerini kullanabilir: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Paddle: </w:t>
      </w:r>
      <w:r>
        <w:rPr>
          <w:rFonts w:ascii="Arial" w:cs="Arial" w:eastAsia="Arial" w:hAnsi="Arial"/>
          <w:sz w:val="22"/>
          <w:szCs w:val="22"/>
        </w:rPr>
        <w:t xml:space="preserve">Ödeme işlemleri ve abonelik yönetimi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Analitik Araçlar: </w:t>
      </w:r>
      <w:r>
        <w:rPr>
          <w:rFonts w:ascii="Arial" w:cs="Arial" w:eastAsia="Arial" w:hAnsi="Arial"/>
          <w:sz w:val="22"/>
          <w:szCs w:val="22"/>
        </w:rPr>
        <w:t xml:space="preserve">Kullanım istatistikleri ve performans ölçümü</w:t>
      </w:r>
    </w:p>
    <w:p>
      <w:pPr>
        <w:pStyle w:val="Heading1"/>
      </w:pPr>
      <w:r>
        <w:rPr>
          <w:rFonts w:ascii="Arial" w:cs="Arial" w:eastAsia="Arial" w:hAnsi="Arial"/>
        </w:rPr>
        <w:t xml:space="preserve">4. Çerezlerin Saklanma Süresi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Oturum Çerezleri: </w:t>
      </w:r>
      <w:r>
        <w:rPr>
          <w:rFonts w:ascii="Arial" w:cs="Arial" w:eastAsia="Arial" w:hAnsi="Arial"/>
          <w:sz w:val="22"/>
          <w:szCs w:val="22"/>
        </w:rPr>
        <w:t xml:space="preserve">Tarayıcınızı kapattığınızda otomatik olarak silinir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Kalıcı Çerezler: </w:t>
      </w:r>
      <w:r>
        <w:rPr>
          <w:rFonts w:ascii="Arial" w:cs="Arial" w:eastAsia="Arial" w:hAnsi="Arial"/>
          <w:sz w:val="22"/>
          <w:szCs w:val="22"/>
        </w:rPr>
        <w:t xml:space="preserve">Belirli bir süre boyunca (genellikle 1 ay ile 1 yıl arasında) cihazınızda saklanır</w:t>
      </w:r>
    </w:p>
    <w:p>
      <w:pPr>
        <w:pStyle w:val="Heading1"/>
      </w:pPr>
      <w:r>
        <w:rPr>
          <w:rFonts w:ascii="Arial" w:cs="Arial" w:eastAsia="Arial" w:hAnsi="Arial"/>
        </w:rPr>
        <w:t xml:space="preserve">5. Çerez Yönetimi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Tarayıcınızın ayarlarını değiştirerek çerezleri kabul etmeyi reddedebilir veya mevcut çerezleri silebilirsiniz. Ancak çerezleri devre dışı bırakmanız halinde Platformun bazı özelliklerinin düzgün çalışmayabileceğini hatırlatırız.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Çerez ayarlarınızı tarayıcınızın ayarlar menüsünden yönetebilirsiniz. Ayrıca Platform üzerindeki çerez tercih paneli aracılığıyla tercihlerinizi güncelleyebilirsiniz.</w:t>
      </w:r>
    </w:p>
    <w:p>
      <w:pPr>
        <w:pStyle w:val="Heading1"/>
      </w:pPr>
      <w:r>
        <w:rPr>
          <w:rFonts w:ascii="Arial" w:cs="Arial" w:eastAsia="Arial" w:hAnsi="Arial"/>
        </w:rPr>
        <w:t xml:space="preserve">6. Hukuki Dayanak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Zorunlu çerezler, Platformun işleyişi için teknik olarak gerekli olduğundan KVKK m.5/2-f kapsamında meşru menfaat hukuki sebebine dayanılarak kullanılır. Zorunlu olmayan çerezler ise açık rızanıza dayalı olarak kullanılır.</w:t>
      </w:r>
    </w:p>
    <w:p>
      <w:pPr>
        <w:pStyle w:val="Heading1"/>
      </w:pPr>
      <w:r>
        <w:rPr>
          <w:rFonts w:ascii="Arial" w:cs="Arial" w:eastAsia="Arial" w:hAnsi="Arial"/>
        </w:rPr>
        <w:t xml:space="preserve">7. Değişiklikler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Bu Çerez Politikası zaman zaman güncellenebilir. Güncellemeler Platform üzerinde yayımlandığı tarihte yürürlüğe girer.</w:t>
      </w:r>
    </w:p>
    <w:p>
      <w:pPr>
        <w:pStyle w:val="Heading1"/>
      </w:pPr>
      <w:r>
        <w:rPr>
          <w:rFonts w:ascii="Arial" w:cs="Arial" w:eastAsia="Arial" w:hAnsi="Arial"/>
        </w:rPr>
        <w:t xml:space="preserve">8. İletişim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Çerezler hakkında sorularınız için: okanakarsu1074@gmail.com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1a2e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d2d4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2026-03-12T03:54:29.951Z</dcterms:created>
  <dcterms:modified xsi:type="dcterms:W3CDTF">2026-03-12T03:54:29.951Z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